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11" w:rsidRPr="00640574" w:rsidRDefault="005F3911" w:rsidP="005F3911">
      <w:pPr>
        <w:pStyle w:val="Naslov"/>
      </w:pPr>
      <w:r w:rsidRPr="00640574">
        <w:t>Mornar</w:t>
      </w:r>
    </w:p>
    <w:p w:rsidR="005F3911" w:rsidRDefault="005F3911" w:rsidP="005F3911">
      <w:pPr>
        <w:pStyle w:val="Naslov"/>
      </w:pPr>
    </w:p>
    <w:p w:rsidR="005F3911" w:rsidRDefault="005F3911" w:rsidP="005F3911">
      <w:pPr>
        <w:pStyle w:val="Naslov"/>
      </w:pP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Zgusnuo se život na jednoj strani obale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gdje jedno dijete raste i jedna žena čeka.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Obala ta je sunčana, daleka.</w:t>
      </w:r>
    </w:p>
    <w:p w:rsidR="005F3911" w:rsidRDefault="005F3911" w:rsidP="005F3911">
      <w:pPr>
        <w:pStyle w:val="Naslov"/>
        <w:rPr>
          <w:sz w:val="24"/>
        </w:rPr>
      </w:pP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Strano je more i strani je brod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nitko prijatelj i nitko rod.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Vuku se dani, a čežnja guši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skriva se bol duboko u duši.</w:t>
      </w:r>
    </w:p>
    <w:p w:rsidR="005F3911" w:rsidRDefault="005F3911" w:rsidP="005F3911">
      <w:pPr>
        <w:pStyle w:val="Naslov"/>
        <w:rPr>
          <w:sz w:val="24"/>
        </w:rPr>
      </w:pP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Zgusnuo se život na jednoj strani obale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gdje jedna žena čeka i jedno dijete raste</w:t>
      </w:r>
    </w:p>
    <w:p w:rsidR="005F3911" w:rsidRDefault="005F3911" w:rsidP="005F3911">
      <w:pPr>
        <w:pStyle w:val="Naslov"/>
        <w:rPr>
          <w:sz w:val="24"/>
        </w:rPr>
      </w:pPr>
      <w:r>
        <w:rPr>
          <w:sz w:val="24"/>
        </w:rPr>
        <w:t>povratak moj cvrkuću vrapci i slute laste.</w:t>
      </w:r>
    </w:p>
    <w:p w:rsidR="005F3911" w:rsidRDefault="005F3911" w:rsidP="005F3911">
      <w:pPr>
        <w:pStyle w:val="Naslov"/>
        <w:rPr>
          <w:sz w:val="24"/>
        </w:rPr>
      </w:pPr>
    </w:p>
    <w:p w:rsidR="005F3911" w:rsidRDefault="005F3911" w:rsidP="005F3911">
      <w:pPr>
        <w:pStyle w:val="Naslov"/>
        <w:rPr>
          <w:sz w:val="24"/>
        </w:rPr>
      </w:pPr>
    </w:p>
    <w:p w:rsidR="005F3911" w:rsidRDefault="005F3911" w:rsidP="005F3911">
      <w:pPr>
        <w:pStyle w:val="Naslov"/>
        <w:rPr>
          <w:sz w:val="24"/>
        </w:rPr>
      </w:pPr>
    </w:p>
    <w:p w:rsidR="005F3911" w:rsidRDefault="005F3911" w:rsidP="005F3911">
      <w:pPr>
        <w:pStyle w:val="Naslov"/>
      </w:pPr>
    </w:p>
    <w:p w:rsidR="005F3911" w:rsidRDefault="005F3911" w:rsidP="005F3911">
      <w:pPr>
        <w:pStyle w:val="Naslov"/>
        <w:rPr>
          <w:sz w:val="24"/>
        </w:rPr>
      </w:pPr>
      <w:r>
        <w:rPr>
          <w:noProof/>
          <w:lang w:eastAsia="hr-HR"/>
        </w:rPr>
        <w:drawing>
          <wp:inline distT="0" distB="0" distL="0" distR="0">
            <wp:extent cx="2994660" cy="1973580"/>
            <wp:effectExtent l="19050" t="0" r="0" b="0"/>
            <wp:docPr id="1" name="Slika 1" descr="svetio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tioni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>Marija Juračić, prof.</w:t>
      </w:r>
    </w:p>
    <w:p w:rsidR="005F3911" w:rsidRDefault="005F3911" w:rsidP="005F3911">
      <w:pPr>
        <w:ind w:left="2127"/>
        <w:rPr>
          <w:sz w:val="24"/>
        </w:rPr>
      </w:pPr>
    </w:p>
    <w:p w:rsidR="005F3911" w:rsidRDefault="005F3911" w:rsidP="005F3911">
      <w:pPr>
        <w:ind w:left="2127"/>
        <w:rPr>
          <w:sz w:val="24"/>
        </w:rPr>
      </w:pPr>
    </w:p>
    <w:p w:rsidR="00364E3E" w:rsidRDefault="00364E3E"/>
    <w:sectPr w:rsidR="00364E3E" w:rsidSect="0036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911"/>
    <w:rsid w:val="00364E3E"/>
    <w:rsid w:val="005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5F391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5F39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911"/>
    <w:rPr>
      <w:rFonts w:ascii="Tahoma" w:eastAsia="Times New Roman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5F39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39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2011-03-18T16:20:00Z</dcterms:created>
  <dcterms:modified xsi:type="dcterms:W3CDTF">2011-03-18T16:21:00Z</dcterms:modified>
</cp:coreProperties>
</file>